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A" w:rsidRPr="00F43D8A" w:rsidRDefault="00F43D8A" w:rsidP="00F43D8A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F43D8A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 wp14:anchorId="27E2EF0E" wp14:editId="47F9AAF3">
            <wp:simplePos x="0" y="0"/>
            <wp:positionH relativeFrom="column">
              <wp:posOffset>109855</wp:posOffset>
            </wp:positionH>
            <wp:positionV relativeFrom="paragraph">
              <wp:posOffset>-121920</wp:posOffset>
            </wp:positionV>
            <wp:extent cx="704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ight>
            <wp:docPr id="6" name="Картина 6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F43D8A" w:rsidRPr="000667DE" w:rsidRDefault="00F43D8A" w:rsidP="00F43D8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66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 w:rsidR="000667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235</w:t>
      </w:r>
    </w:p>
    <w:p w:rsidR="00F43D8A" w:rsidRPr="00F43D8A" w:rsidRDefault="00F43D8A" w:rsidP="00F43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8D21CD" wp14:editId="545674F0">
            <wp:simplePos x="0" y="0"/>
            <wp:positionH relativeFrom="column">
              <wp:posOffset>1452880</wp:posOffset>
            </wp:positionH>
            <wp:positionV relativeFrom="paragraph">
              <wp:posOffset>38735</wp:posOffset>
            </wp:positionV>
            <wp:extent cx="2981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31" y="21278"/>
                <wp:lineTo x="21531" y="0"/>
                <wp:lineTo x="0" y="0"/>
              </wp:wrapPolygon>
            </wp:wrapTight>
            <wp:docPr id="5" name="Картина 5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8" b="23828"/>
                    <a:stretch/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6B35" w:rsidRPr="00626B35" w:rsidRDefault="00626B35" w:rsidP="007E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7A3BB1" w:rsidRDefault="007A3BB1" w:rsidP="00ED56E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7A3BB1" w:rsidRDefault="007A3BB1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05342F" w:rsidRPr="00B87F6C" w:rsidRDefault="0005342F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F6C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За предстоящата  учебна </w:t>
      </w:r>
      <w:r w:rsidR="00821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20</w:t>
      </w:r>
      <w:r w:rsidR="00057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22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/20</w:t>
      </w:r>
      <w:r w:rsidR="000579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23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година ОУ“Св.</w:t>
      </w:r>
      <w:proofErr w:type="spellStart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св</w:t>
      </w:r>
      <w:proofErr w:type="spellEnd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 Кирил и Методий“ ,с.Равда предлага: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br/>
        <w:t xml:space="preserve">Висококвалифицирани преподаватели 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proofErr w:type="spellStart"/>
      <w:r w:rsidRPr="00B87F6C">
        <w:rPr>
          <w:rFonts w:ascii="Times New Roman" w:hAnsi="Times New Roman" w:cs="Times New Roman"/>
          <w:lang w:eastAsia="bg-BG"/>
        </w:rPr>
        <w:t>Едносменен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режим</w:t>
      </w:r>
      <w:r w:rsidR="00B87F6C">
        <w:rPr>
          <w:rFonts w:ascii="Times New Roman" w:hAnsi="Times New Roman" w:cs="Times New Roman"/>
          <w:lang w:eastAsia="bg-BG"/>
        </w:rPr>
        <w:t xml:space="preserve"> на обучение , както и  </w:t>
      </w:r>
      <w:r w:rsidRPr="00B87F6C">
        <w:rPr>
          <w:rFonts w:ascii="Times New Roman" w:hAnsi="Times New Roman" w:cs="Times New Roman"/>
          <w:lang w:eastAsia="bg-BG"/>
        </w:rPr>
        <w:t>целодневно обучение за всички желаещи</w:t>
      </w:r>
      <w:r w:rsidR="00B87F6C">
        <w:rPr>
          <w:rFonts w:ascii="Times New Roman" w:hAnsi="Times New Roman" w:cs="Times New Roman"/>
          <w:lang w:eastAsia="bg-BG"/>
        </w:rPr>
        <w:t xml:space="preserve">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Безплатна здравословна закуска, мляко и плодове;</w:t>
      </w:r>
      <w:proofErr w:type="spellStart"/>
      <w:r w:rsidRPr="00B87F6C">
        <w:rPr>
          <w:rFonts w:ascii="Times New Roman" w:hAnsi="Times New Roman" w:cs="Times New Roman"/>
          <w:lang w:eastAsia="bg-BG"/>
        </w:rPr>
        <w:t>Кетъринг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хранене на обяд;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Здравен каб</w:t>
      </w:r>
      <w:r w:rsidR="00B87F6C">
        <w:rPr>
          <w:rFonts w:ascii="Times New Roman" w:hAnsi="Times New Roman" w:cs="Times New Roman"/>
          <w:lang w:eastAsia="bg-BG"/>
        </w:rPr>
        <w:t>инет; Голям физкултурен салон и п</w:t>
      </w:r>
      <w:r w:rsidRPr="00B87F6C">
        <w:rPr>
          <w:rFonts w:ascii="Times New Roman" w:hAnsi="Times New Roman" w:cs="Times New Roman"/>
          <w:lang w:eastAsia="bg-BG"/>
        </w:rPr>
        <w:t>росторен училищен двор с</w:t>
      </w:r>
      <w:r w:rsidR="00B87F6C">
        <w:rPr>
          <w:rFonts w:ascii="Times New Roman" w:hAnsi="Times New Roman" w:cs="Times New Roman"/>
          <w:lang w:eastAsia="bg-BG"/>
        </w:rPr>
        <w:t>ъс спортни уреди</w:t>
      </w:r>
    </w:p>
    <w:p w:rsidR="00ED56EE" w:rsidRDefault="00ED56EE" w:rsidP="00ED56EE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 xml:space="preserve">Постоянна охрана и </w:t>
      </w:r>
      <w:proofErr w:type="spellStart"/>
      <w:r w:rsidRPr="00B87F6C">
        <w:rPr>
          <w:rFonts w:ascii="Times New Roman" w:hAnsi="Times New Roman" w:cs="Times New Roman"/>
          <w:lang w:eastAsia="bg-BG"/>
        </w:rPr>
        <w:t>видеонаблюдение</w:t>
      </w:r>
      <w:proofErr w:type="spellEnd"/>
      <w:r w:rsidRPr="00B87F6C">
        <w:rPr>
          <w:rFonts w:ascii="Times New Roman" w:hAnsi="Times New Roman" w:cs="Times New Roman"/>
          <w:lang w:eastAsia="bg-BG"/>
        </w:rPr>
        <w:t>;</w:t>
      </w:r>
    </w:p>
    <w:p w:rsidR="00B87F6C" w:rsidRDefault="00B87F6C" w:rsidP="0005342F">
      <w:pPr>
        <w:pStyle w:val="a5"/>
        <w:rPr>
          <w:rFonts w:ascii="Times New Roman" w:hAnsi="Times New Roman" w:cs="Times New Roman"/>
          <w:lang w:eastAsia="bg-BG"/>
        </w:rPr>
      </w:pPr>
    </w:p>
    <w:p w:rsidR="000F55B2" w:rsidRPr="004A3209" w:rsidRDefault="00F36C5B" w:rsidP="0005342F">
      <w:pPr>
        <w:pStyle w:val="a5"/>
        <w:rPr>
          <w:rFonts w:ascii="Times New Roman" w:hAnsi="Times New Roman" w:cs="Times New Roman"/>
          <w:lang w:eastAsia="bg-BG"/>
        </w:rPr>
      </w:pP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Предлагаме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разширена подготовка /ИУЧ /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по  следните учебни предмети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: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 w:rsidR="0005342F" w:rsidRPr="00B87F6C">
        <w:rPr>
          <w:rFonts w:ascii="Times New Roman" w:hAnsi="Times New Roman" w:cs="Times New Roman"/>
          <w:lang w:eastAsia="bg-BG"/>
        </w:rPr>
        <w:t>Българс</w:t>
      </w:r>
      <w:r>
        <w:rPr>
          <w:rFonts w:ascii="Times New Roman" w:hAnsi="Times New Roman" w:cs="Times New Roman"/>
          <w:lang w:eastAsia="bg-BG"/>
        </w:rPr>
        <w:t xml:space="preserve">ки език; Математика; </w:t>
      </w:r>
      <w:r w:rsidR="0005342F" w:rsidRPr="00B87F6C">
        <w:rPr>
          <w:rFonts w:ascii="Times New Roman" w:hAnsi="Times New Roman" w:cs="Times New Roman"/>
          <w:lang w:eastAsia="bg-BG"/>
        </w:rPr>
        <w:br/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както и д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опълнителна подготовка /ФУЧ/</w:t>
      </w:r>
      <w:r w:rsidR="000F55B2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 по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: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t xml:space="preserve">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>
        <w:rPr>
          <w:rFonts w:ascii="Times New Roman" w:hAnsi="Times New Roman" w:cs="Times New Roman"/>
          <w:lang w:eastAsia="bg-BG"/>
        </w:rPr>
        <w:t xml:space="preserve">Английски език ; </w:t>
      </w:r>
      <w:r w:rsidR="004A3209">
        <w:rPr>
          <w:rFonts w:ascii="Times New Roman" w:hAnsi="Times New Roman" w:cs="Times New Roman"/>
          <w:lang w:eastAsia="bg-BG"/>
        </w:rPr>
        <w:t>клуб ,, Компютърно моделиране – начални  стъпки“</w:t>
      </w:r>
      <w:bookmarkStart w:id="0" w:name="_GoBack"/>
      <w:bookmarkEnd w:id="0"/>
    </w:p>
    <w:p w:rsidR="0005342F" w:rsidRPr="00821E67" w:rsidRDefault="0005342F" w:rsidP="00821E67">
      <w:pPr>
        <w:pStyle w:val="a5"/>
        <w:rPr>
          <w:rFonts w:ascii="Times New Roman" w:hAnsi="Times New Roman" w:cs="Times New Roman"/>
          <w:lang w:val="en-US" w:eastAsia="bg-BG"/>
        </w:rPr>
      </w:pPr>
      <w:r w:rsidRPr="00B87F6C">
        <w:rPr>
          <w:rFonts w:ascii="Times New Roman" w:hAnsi="Times New Roman" w:cs="Times New Roman"/>
          <w:lang w:eastAsia="bg-BG"/>
        </w:rPr>
        <w:br/>
      </w:r>
      <w:r w:rsidR="00F36C5B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Училището предлага следните и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звънкласни дейности:</w:t>
      </w:r>
      <w:r w:rsidRPr="00B87F6C">
        <w:rPr>
          <w:rFonts w:ascii="Times New Roman" w:hAnsi="Times New Roman" w:cs="Times New Roman"/>
          <w:lang w:eastAsia="bg-BG"/>
        </w:rPr>
        <w:br/>
      </w:r>
      <w:r w:rsidR="00821E67">
        <w:rPr>
          <w:rFonts w:ascii="Times New Roman" w:hAnsi="Times New Roman" w:cs="Times New Roman"/>
          <w:lang w:val="en-US" w:eastAsia="bg-BG"/>
        </w:rPr>
        <w:t xml:space="preserve"> </w:t>
      </w:r>
      <w:r w:rsidR="00821E67">
        <w:rPr>
          <w:rFonts w:ascii="Times New Roman" w:hAnsi="Times New Roman" w:cs="Times New Roman"/>
          <w:lang w:eastAsia="bg-BG"/>
        </w:rPr>
        <w:t>съвместни дей</w:t>
      </w:r>
      <w:r w:rsidR="00057979">
        <w:rPr>
          <w:rFonts w:ascii="Times New Roman" w:hAnsi="Times New Roman" w:cs="Times New Roman"/>
          <w:lang w:eastAsia="bg-BG"/>
        </w:rPr>
        <w:t xml:space="preserve">ности със спортни клубове  по  </w:t>
      </w:r>
      <w:r w:rsidR="00057979">
        <w:rPr>
          <w:rFonts w:ascii="Times New Roman" w:hAnsi="Times New Roman" w:cs="Times New Roman"/>
          <w:lang w:val="en-US" w:eastAsia="bg-BG"/>
        </w:rPr>
        <w:t>c</w:t>
      </w:r>
      <w:proofErr w:type="spellStart"/>
      <w:r w:rsidR="00821E67">
        <w:rPr>
          <w:rFonts w:ascii="Times New Roman" w:hAnsi="Times New Roman" w:cs="Times New Roman"/>
          <w:lang w:eastAsia="bg-BG"/>
        </w:rPr>
        <w:t>портни</w:t>
      </w:r>
      <w:proofErr w:type="spellEnd"/>
      <w:r w:rsidR="00057979">
        <w:rPr>
          <w:rFonts w:ascii="Times New Roman" w:hAnsi="Times New Roman" w:cs="Times New Roman"/>
          <w:lang w:eastAsia="bg-BG"/>
        </w:rPr>
        <w:t xml:space="preserve">  танци,</w:t>
      </w:r>
      <w:r w:rsidR="00057979">
        <w:rPr>
          <w:rFonts w:ascii="Times New Roman" w:hAnsi="Times New Roman" w:cs="Times New Roman"/>
          <w:lang w:val="en-US" w:eastAsia="bg-BG"/>
        </w:rPr>
        <w:t xml:space="preserve"> </w:t>
      </w:r>
      <w:r w:rsidR="00057979">
        <w:rPr>
          <w:rFonts w:ascii="Times New Roman" w:hAnsi="Times New Roman" w:cs="Times New Roman"/>
          <w:lang w:eastAsia="bg-BG"/>
        </w:rPr>
        <w:t>ф</w:t>
      </w:r>
      <w:r w:rsidR="000F55B2">
        <w:rPr>
          <w:rFonts w:ascii="Times New Roman" w:hAnsi="Times New Roman" w:cs="Times New Roman"/>
          <w:lang w:eastAsia="bg-BG"/>
        </w:rPr>
        <w:t xml:space="preserve">утбол </w:t>
      </w:r>
      <w:r w:rsidR="00821E67">
        <w:rPr>
          <w:rFonts w:ascii="Times New Roman" w:hAnsi="Times New Roman" w:cs="Times New Roman"/>
          <w:lang w:eastAsia="bg-BG"/>
        </w:rPr>
        <w:t>;</w:t>
      </w:r>
      <w:r w:rsidR="00057979">
        <w:rPr>
          <w:rFonts w:ascii="Times New Roman" w:hAnsi="Times New Roman" w:cs="Times New Roman"/>
          <w:lang w:eastAsia="bg-BG"/>
        </w:rPr>
        <w:t xml:space="preserve">фехтовка </w:t>
      </w:r>
      <w:r w:rsidR="00821E67">
        <w:rPr>
          <w:rFonts w:ascii="Times New Roman" w:hAnsi="Times New Roman" w:cs="Times New Roman"/>
          <w:lang w:eastAsia="bg-BG"/>
        </w:rPr>
        <w:t xml:space="preserve">,,Народни танци,, клуб по </w:t>
      </w:r>
      <w:r w:rsidR="00057979">
        <w:rPr>
          <w:rFonts w:ascii="Times New Roman" w:hAnsi="Times New Roman" w:cs="Times New Roman"/>
          <w:lang w:eastAsia="bg-BG"/>
        </w:rPr>
        <w:t>компютър</w:t>
      </w:r>
      <w:r w:rsidR="00821E67">
        <w:rPr>
          <w:rFonts w:ascii="Times New Roman" w:hAnsi="Times New Roman" w:cs="Times New Roman"/>
          <w:lang w:eastAsia="bg-BG"/>
        </w:rPr>
        <w:t xml:space="preserve"> </w:t>
      </w:r>
    </w:p>
    <w:p w:rsidR="0005342F" w:rsidRPr="00B87F6C" w:rsidRDefault="0005342F" w:rsidP="000534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График на дейности за приемане на у</w:t>
      </w:r>
      <w:r w:rsidR="005B32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ченици в І клас за учебната 202</w:t>
      </w:r>
      <w:r w:rsidR="000579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</w:t>
      </w:r>
      <w:r w:rsidR="00821E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="000579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B57D8" w:rsidRPr="009B57D8" w:rsidRDefault="006D01EE" w:rsidP="009B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45C3BD2" wp14:editId="216FB358">
            <wp:simplePos x="0" y="0"/>
            <wp:positionH relativeFrom="column">
              <wp:posOffset>4205605</wp:posOffset>
            </wp:positionH>
            <wp:positionV relativeFrom="paragraph">
              <wp:posOffset>631190</wp:posOffset>
            </wp:positionV>
            <wp:extent cx="23145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11" y="21418"/>
                <wp:lineTo x="21511" y="0"/>
                <wp:lineTo x="0" y="0"/>
              </wp:wrapPolygon>
            </wp:wrapTight>
            <wp:docPr id="3" name="Картина 3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D8" w:rsidRPr="009B57D8">
        <w:rPr>
          <w:rFonts w:ascii="Times New Roman" w:eastAsia="Times New Roman" w:hAnsi="Times New Roman" w:cs="Times New Roman"/>
          <w:color w:val="064B36"/>
          <w:sz w:val="24"/>
          <w:szCs w:val="24"/>
          <w:lang w:eastAsia="bg-BG"/>
        </w:rPr>
        <w:t>1.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Подаване на заявления за записване с приложено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акт за раждане – до </w:t>
      </w:r>
      <w:r w:rsidR="005B32B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30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5B32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05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2.Записване на ученици в първи клас с приложен оригинал на удостоверение за завършена п</w:t>
      </w:r>
      <w:r w:rsidR="00821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одготвите</w:t>
      </w:r>
      <w:r w:rsidR="0005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лна група/клас – до  15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юни 202</w:t>
      </w:r>
      <w:r w:rsidR="0005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3.Обявяване на свободните места за първи клас с</w:t>
      </w:r>
      <w:r w:rsidR="00821E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I класира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– на 1</w:t>
      </w:r>
      <w:r w:rsidR="0005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3119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юни 202</w:t>
      </w:r>
      <w:r w:rsidR="0005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Необходими документи  при записване :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1.Заявление от родител – по образец;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2.Копие от акт за раждане на детето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3.Декларация, относно желанието на родителя за целодневно обучение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4.Удостоверение за завършен подготвителен клас/подготвителна група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5.Декларация на родителя, в случай че детето не е посещавало подготвителна група/клас.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Специфични документи / за деца със СОП/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</w:t>
      </w:r>
      <w:r w:rsidRPr="009B57D8">
        <w:rPr>
          <w:rFonts w:ascii="Times New Roman" w:eastAsia="Times New Roman" w:hAnsi="Times New Roman" w:cs="Times New Roman"/>
          <w:sz w:val="18"/>
          <w:szCs w:val="18"/>
          <w:lang w:eastAsia="bg-BG"/>
        </w:rPr>
        <w:t>Документ от регионалния екип за подкрепа за личностно развитие на деца и ученици  със  СОП, които кандидатстват за прием.Копие от експертно решение на ТЕЛК/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Критерии за прием: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1.Всички подлежащи на задължително обучение деца, навършили седем години в съответната календарна година от  с. Равда ( посещавали ОДЗ „Мечо Пух“ с. Равда, както и </w:t>
      </w:r>
      <w:r w:rsidRPr="00B051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 на заселили се семейства в новопостроени жилищни сгради  в района на населеното място 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2.Наличие на деца от семейството( брат , сестра) обучаващи се в училището.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Деца със специални образователни потребности или хронични заболявания.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Деца близнаци , сираци и </w:t>
      </w:r>
      <w:proofErr w:type="spellStart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полусираци</w:t>
      </w:r>
      <w:proofErr w:type="spellEnd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01EE" w:rsidRPr="00D81D15" w:rsidRDefault="00B051B7" w:rsidP="00D81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на учители и служители в училището.</w:t>
      </w:r>
    </w:p>
    <w:sectPr w:rsidR="006D01EE" w:rsidRPr="00D81D15" w:rsidSect="00B051B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7"/>
    <w:rsid w:val="0005342F"/>
    <w:rsid w:val="00057979"/>
    <w:rsid w:val="000667DE"/>
    <w:rsid w:val="000F55B2"/>
    <w:rsid w:val="001F32D3"/>
    <w:rsid w:val="00311932"/>
    <w:rsid w:val="00347958"/>
    <w:rsid w:val="004A3209"/>
    <w:rsid w:val="004C0499"/>
    <w:rsid w:val="00526BBC"/>
    <w:rsid w:val="005B32BA"/>
    <w:rsid w:val="00626B35"/>
    <w:rsid w:val="006D01EE"/>
    <w:rsid w:val="007A3BB1"/>
    <w:rsid w:val="007E3947"/>
    <w:rsid w:val="00821E67"/>
    <w:rsid w:val="009B57D8"/>
    <w:rsid w:val="00B051B7"/>
    <w:rsid w:val="00B87F6C"/>
    <w:rsid w:val="00D81D15"/>
    <w:rsid w:val="00D871D1"/>
    <w:rsid w:val="00ED56EE"/>
    <w:rsid w:val="00EE68AA"/>
    <w:rsid w:val="00F36C5B"/>
    <w:rsid w:val="00F43D8A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0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4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966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7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551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7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9</cp:revision>
  <cp:lastPrinted>2019-04-11T06:33:00Z</cp:lastPrinted>
  <dcterms:created xsi:type="dcterms:W3CDTF">2019-04-11T08:21:00Z</dcterms:created>
  <dcterms:modified xsi:type="dcterms:W3CDTF">2022-03-24T08:49:00Z</dcterms:modified>
</cp:coreProperties>
</file>